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Вред курения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Почему люди курят?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По мнению британских исследователей, за сигарету человек берется либо чтобы «разогнать» неприятные эмоции, либо ради удовольствия, либо для повышения собственной самооценки. А девушки придумали себе еще две дополнительные причины: они считают, что курение помогает сбросить вес и создает романтический соблазнительный образ.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По данным Всемирной организации здравоохранения, в настоящее время в мире от заболеваний, связанных с курением табака каждые 6 секунд умирает один человек, а ежегодно по этой причине умирают около 5 миллионов человек.  Каждая выкуренная сигарета сокращает жизнь человека на 14 минут.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Специалистами подсчитано, что 1 – 2 пачки сигарет содержат смертельную дозу никотина. Курильщика спасает только то, что эта доза вводится в организм постепенно и часть никотина нейтрализует другой яд –формальдегид, содержащийся в табаке.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В глобальном масштабе курят 47% мужчин и 42% женщин. Сигаретный дым содержит более 400 различных ядовитых веществ. Наиболее активными компонентами являются никотин, окись углерода и смолы. От этих ядов страдает весь организм, но в первую очередь от курения страдают: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Легкие</w:t>
      </w:r>
      <w:r w:rsidRPr="0033376F">
        <w:rPr>
          <w:rFonts w:ascii="Times New Roman" w:hAnsi="Times New Roman" w:cs="Times New Roman"/>
          <w:sz w:val="28"/>
          <w:szCs w:val="28"/>
          <w:lang w:eastAsia="ru-RU"/>
        </w:rPr>
        <w:t>. Рак легкого – опухоль, возникающая в поверхностных тканях легких – примерно в 90% случаев обусловлена длительным курением.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Мозг</w:t>
      </w:r>
      <w:r w:rsidRPr="0033376F">
        <w:rPr>
          <w:rFonts w:ascii="Times New Roman" w:hAnsi="Times New Roman" w:cs="Times New Roman"/>
          <w:sz w:val="28"/>
          <w:szCs w:val="28"/>
          <w:lang w:eastAsia="ru-RU"/>
        </w:rPr>
        <w:t>. Курение резко повышает риск инсульта. Инсульт – это расстройство функций головного мозга, вызванного нарушением его кровоснабжения.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Сердечно-сосудистая система</w:t>
      </w:r>
      <w:r w:rsidRPr="0033376F">
        <w:rPr>
          <w:rFonts w:ascii="Times New Roman" w:hAnsi="Times New Roman" w:cs="Times New Roman"/>
          <w:sz w:val="28"/>
          <w:szCs w:val="28"/>
          <w:lang w:eastAsia="ru-RU"/>
        </w:rPr>
        <w:t>. Доставка кислорода к сердечной мышце резко нарушается из-за блокирования гемоглобина крови окисью углерода из табачного дыма. Это приводит к серьезным поражениям сердца и сосудов.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Курение так же </w:t>
      </w:r>
      <w:r w:rsidRPr="00333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повышает кровяное давление</w:t>
      </w:r>
      <w:r w:rsidRPr="003337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Желудок</w:t>
      </w:r>
      <w:r w:rsidRPr="0033376F">
        <w:rPr>
          <w:rFonts w:ascii="Times New Roman" w:hAnsi="Times New Roman" w:cs="Times New Roman"/>
          <w:sz w:val="28"/>
          <w:szCs w:val="28"/>
          <w:lang w:eastAsia="ru-RU"/>
        </w:rPr>
        <w:t>. Одним из эффектов длительного курения является стимуляция секреции соляной кислоты в желудке, которая разъедает защитный слой в его полости и способствует возникновению желудочной язвы. Язвенная болезнь может привести к раку желудка.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Глаза</w:t>
      </w:r>
      <w:r w:rsidRPr="0033376F">
        <w:rPr>
          <w:rFonts w:ascii="Times New Roman" w:hAnsi="Times New Roman" w:cs="Times New Roman"/>
          <w:sz w:val="28"/>
          <w:szCs w:val="28"/>
          <w:lang w:eastAsia="ru-RU"/>
        </w:rPr>
        <w:t>. Глаза длительно курящего человека имеют склонность к покраснению и слезоточивости, края век распухают, теряется острота зрения.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Кожа, зубы, дыхание</w:t>
      </w:r>
      <w:r w:rsidRPr="0033376F">
        <w:rPr>
          <w:rFonts w:ascii="Times New Roman" w:hAnsi="Times New Roman" w:cs="Times New Roman"/>
          <w:sz w:val="28"/>
          <w:szCs w:val="28"/>
          <w:lang w:eastAsia="ru-RU"/>
        </w:rPr>
        <w:t xml:space="preserve">. Дым сигарет имеет отвратительный запах, который прочно въедается в одежду, пропитывает кожу и дыхание. У вас есть все </w:t>
      </w:r>
      <w:r w:rsidRPr="003337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шансы приобрести желто-серые зубы, дурной запах изо рта, от которого не избавят ни полоскания, ни жвачка. Кожа рук из-за никотина, приобретет желто-серый цвет, а кожа лица будет напоминать морщинистое печеное яблоко.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Половая система</w:t>
      </w:r>
      <w:r w:rsidRPr="0033376F">
        <w:rPr>
          <w:rFonts w:ascii="Times New Roman" w:hAnsi="Times New Roman" w:cs="Times New Roman"/>
          <w:sz w:val="28"/>
          <w:szCs w:val="28"/>
          <w:lang w:eastAsia="ru-RU"/>
        </w:rPr>
        <w:t>. Никотин разрушает нервную систему, в том числе те ее отделы, которые отвечают за половое поведение человека и его способность к воспроизведению потомства. С возрастом способность к деторождению у курильщиков прогрессивно понижается. Согласно врачебной статистике, более 10% случаев полового бессилия у мужчин связаны с неумеренным употреблением табака.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Количество зачатых и выношенных детей у заядлых курильщиц составляет всего 72% относительно некурящих. Табак вызывает прерывание беременности, преждевременные роды, мертворождение. Уровень смертности детей во время родов у курящих матерей в среднем на треть выше, чем у некурящих.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У курящих женщин новорожденные дети имеют меньший вес, нежели у некурящих матерей. Никотин легко проникает через плацентарные барьеры и воздействует на мозг ребенка, что самым негативным образом влияет на его дальнейший интеллектуальный потенциал, нарушается развитие речи и слуховой зоны мозга, снижается способность регулировать эмоции, фокусировать и удерживать внимание. Отставая в физическом и умственном развитии (чтении, письме, речи), ребенок хуже справляется со школьной программой. Когда дома курят один или оба родителя, у ребенка чаще возникают простудные заболевания, бронхиты, пневмонии, гастриты, колиты, язвы желудка. Дети курящих родителей более склонны к аллергии.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Существует понятие «легкие» сигареты.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 xml:space="preserve">Они воспринимаются курильщиками как не такие крепкие, как обычные, благодаря табачным добавкам. Чаще всего для маскировки горького вкуса никотина используется сахар. Использование сахара, меда, какао, шоколада и других </w:t>
      </w:r>
      <w:proofErr w:type="spellStart"/>
      <w:r w:rsidRPr="0033376F">
        <w:rPr>
          <w:rFonts w:ascii="Times New Roman" w:hAnsi="Times New Roman" w:cs="Times New Roman"/>
          <w:sz w:val="28"/>
          <w:szCs w:val="28"/>
          <w:lang w:eastAsia="ru-RU"/>
        </w:rPr>
        <w:t>ароматизаторов</w:t>
      </w:r>
      <w:proofErr w:type="spellEnd"/>
      <w:r w:rsidRPr="0033376F">
        <w:rPr>
          <w:rFonts w:ascii="Times New Roman" w:hAnsi="Times New Roman" w:cs="Times New Roman"/>
          <w:sz w:val="28"/>
          <w:szCs w:val="28"/>
          <w:lang w:eastAsia="ru-RU"/>
        </w:rPr>
        <w:t xml:space="preserve"> делает сигареты более привлекательными, особенно для детей, молодежи и женщин. Известной добавкой служит ментол, который обладает анестезирующим действием, благодаря чему затяжки дымом становятся глубже. При более глубоких затяжках поражаются нижние части легких и вред для здоровья курильщика возрастает. Употребление легких сигарет привело к увеличению случаев заболевания раком нижней доли легких.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Исследования показали, что пассивное курение так же очень опасно. 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Курящий вдыхает дым, который профильтрован табаком, содержащимся в сигарете (и обычно еще ее фильтром), в то время как некурящий вдыхает абсолютно неотфильтрованный дым. Этот неотфильтрованный дым содержит в пятьдесят раз больше канцерогенов, вдвое больше смол и никотина, в пять раз больше окиси углерода и в пятьдесят раз больше аммиака, чем дым, вдыхаемый через сигарету.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С чего начать при отказе от сигарет?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В первую очередь настройтесь внутренне. Решите для себя, что важнее: сигареты или здоровье и красота, приятный аромат духов или запах табачного дыма?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1. Уберите из дома всю атрибутику курильщика: пепельницу, спички, зажигалки, сигареты.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2. Подсчитайте финансовые затраты на сигареты на месяц, на год, на 10 лет.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3. Мысленно представьте свою новую жизнь без табака. Осознайте, какие трудности и соблазны предстоит вам преодолеть.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4. Детально продумайте, как будете вести себя в той обстановке и ситуациях, где вы раньше курили.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5. Выберите день для полного отказа от курения. Желательно, чтобы это были дни отдыха, отпуска.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 xml:space="preserve">6. Сообщите о своем решении родственникам, знакомым, </w:t>
      </w:r>
      <w:proofErr w:type="spellStart"/>
      <w:proofErr w:type="gramStart"/>
      <w:r w:rsidRPr="0033376F">
        <w:rPr>
          <w:rFonts w:ascii="Times New Roman" w:hAnsi="Times New Roman" w:cs="Times New Roman"/>
          <w:sz w:val="28"/>
          <w:szCs w:val="28"/>
          <w:lang w:eastAsia="ru-RU"/>
        </w:rPr>
        <w:t>коллегам.Близким</w:t>
      </w:r>
      <w:proofErr w:type="spellEnd"/>
      <w:proofErr w:type="gramEnd"/>
      <w:r w:rsidRPr="0033376F">
        <w:rPr>
          <w:rFonts w:ascii="Times New Roman" w:hAnsi="Times New Roman" w:cs="Times New Roman"/>
          <w:sz w:val="28"/>
          <w:szCs w:val="28"/>
          <w:lang w:eastAsia="ru-RU"/>
        </w:rPr>
        <w:t xml:space="preserve"> людям необходимо поддержать бросающего курить в эмоциональном плане. Не провоцируйте его, будьте более терпимы к возможным эмоциональным всплескам. Ведь первые дни отказавшийся от сигарет будет напоминать пороховую бочку, готовую рвануть из-за любого пустяка.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7. Не заменяйте сигарету едой, особенно высококалорийной. Совершайте энергичные прогулки на свежем воздухе.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8. Максимально быстро покидайте места, где курят другие люди.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9. Бросайте курить одномоментно, т.к. постепенное прекращение курения редко бывает успешным.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Если вы совершили уже несколько неудачных попыток бросить курить, надо обратиться за специализированной помощью. В городе Могилеве получить первичную консультацию и специализированную помощь по поводу никотиновой зависимости можно в Могилевском областном наркологическом диспансере. Но, помните – лечение может помочь, но никогда не сможет заставить вас не курить.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Наиболее эффективным способом профилактики табачной зависимости являются занятия спортом. Это научно доказанный способ уменьшить склонность к курению, особенно в самом начале до зависимости. Кроме того, физические нагрузки также стимулируют выработку мозгом «здоровых гормонов удовольствия» и гораздо лучше решат все те проблемы, с которыми «боролась» сигарета, – и снимут стресс, и снизят вес, и повысят самооценку, и доставят удовольствие.</w:t>
      </w:r>
    </w:p>
    <w:p w:rsidR="0033376F" w:rsidRPr="0033376F" w:rsidRDefault="0033376F" w:rsidP="0033376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3376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7553" w:rsidRPr="0033376F" w:rsidRDefault="0033376F" w:rsidP="0033376F">
      <w:pPr>
        <w:rPr>
          <w:rFonts w:ascii="Times New Roman" w:hAnsi="Times New Roman" w:cs="Times New Roman"/>
          <w:sz w:val="28"/>
          <w:szCs w:val="28"/>
        </w:rPr>
      </w:pPr>
      <w:r w:rsidRPr="0033376F">
        <w:rPr>
          <w:rFonts w:ascii="Times New Roman" w:hAnsi="Times New Roman" w:cs="Times New Roman"/>
          <w:sz w:val="28"/>
          <w:szCs w:val="28"/>
        </w:rPr>
        <w:t>И.О. Зав. ЛОР отделением Матвеев А.В.</w:t>
      </w:r>
      <w:bookmarkStart w:id="0" w:name="_GoBack"/>
      <w:bookmarkEnd w:id="0"/>
    </w:p>
    <w:sectPr w:rsidR="009C7553" w:rsidRPr="0033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FF"/>
    <w:rsid w:val="0033376F"/>
    <w:rsid w:val="006149FF"/>
    <w:rsid w:val="009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2E27"/>
  <w15:chartTrackingRefBased/>
  <w15:docId w15:val="{66F1F599-2919-464F-98D0-643234DF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3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7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3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76F"/>
    <w:rPr>
      <w:b/>
      <w:bCs/>
    </w:rPr>
  </w:style>
  <w:style w:type="character" w:customStyle="1" w:styleId="apple-converted-space">
    <w:name w:val="apple-converted-space"/>
    <w:basedOn w:val="a0"/>
    <w:rsid w:val="0033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2017-05-10T12:52:00Z</dcterms:created>
  <dcterms:modified xsi:type="dcterms:W3CDTF">2017-05-10T12:52:00Z</dcterms:modified>
</cp:coreProperties>
</file>