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E2" w:rsidRDefault="00B434A3" w:rsidP="00B434A3">
      <w:pPr>
        <w:ind w:firstLine="709"/>
        <w:jc w:val="both"/>
        <w:rPr>
          <w:sz w:val="30"/>
          <w:szCs w:val="30"/>
        </w:rPr>
      </w:pPr>
      <w:r w:rsidRPr="00B434A3">
        <w:rPr>
          <w:sz w:val="30"/>
          <w:szCs w:val="30"/>
        </w:rPr>
        <w:t>Известно, что с возрастом</w:t>
      </w:r>
      <w:r>
        <w:rPr>
          <w:sz w:val="30"/>
          <w:szCs w:val="30"/>
        </w:rPr>
        <w:t xml:space="preserve"> у многих,  в общем, то здоровых людей снижается память. Где грань между такими нарушениями и деменцией?</w:t>
      </w:r>
    </w:p>
    <w:p w:rsidR="00B434A3" w:rsidRDefault="00B434A3" w:rsidP="00B434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Грань, прежде всего в адаптации. Если человек, несмотря на забывчивость, тем не менее, адаптирован в быту (а, тем более, в профессиональной деятельности) – это не деменция</w:t>
      </w:r>
      <w:r w:rsidR="00075ADB">
        <w:rPr>
          <w:sz w:val="30"/>
          <w:szCs w:val="30"/>
        </w:rPr>
        <w:t>, а связанно</w:t>
      </w:r>
      <w:r>
        <w:rPr>
          <w:sz w:val="30"/>
          <w:szCs w:val="30"/>
        </w:rPr>
        <w:t>е с</w:t>
      </w:r>
      <w:r w:rsidR="00075ADB">
        <w:rPr>
          <w:sz w:val="30"/>
          <w:szCs w:val="30"/>
        </w:rPr>
        <w:t xml:space="preserve"> возрастом нарушение памяти.</w:t>
      </w:r>
    </w:p>
    <w:p w:rsidR="00B434A3" w:rsidRDefault="00B434A3" w:rsidP="00B434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Причины возникновения нарушения памяти возникает, когда повреждаются отдельные части мозга, которые отвечают за процессы памяти и мышления. Всем известна болезнь Альцгеймера. Это заболевание поражает каждого 12 человека в возрасте после 65 лет и каждого 3 - после 80. Также нужно отметить еще одну причину – это сосудистая патология головного мозга. </w:t>
      </w:r>
    </w:p>
    <w:p w:rsidR="00F444F1" w:rsidRDefault="00B434A3" w:rsidP="00B434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Очень важно заметить изменения в нарушениях памяти вовремя. Все усилия должны быть направлены на сохранение и максимальное продление к</w:t>
      </w:r>
      <w:r w:rsidR="00F444F1">
        <w:rPr>
          <w:sz w:val="30"/>
          <w:szCs w:val="30"/>
        </w:rPr>
        <w:t>огнитивных и социальных функций, осознани</w:t>
      </w:r>
      <w:r w:rsidR="00075ADB">
        <w:rPr>
          <w:sz w:val="30"/>
          <w:szCs w:val="30"/>
        </w:rPr>
        <w:t>е</w:t>
      </w:r>
      <w:r w:rsidR="00F444F1">
        <w:rPr>
          <w:sz w:val="30"/>
          <w:szCs w:val="30"/>
        </w:rPr>
        <w:t xml:space="preserve"> пациентом собственной личности. </w:t>
      </w:r>
    </w:p>
    <w:p w:rsidR="00F444F1" w:rsidRDefault="00F444F1" w:rsidP="00B434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Что важно и необходимо знать близким?</w:t>
      </w:r>
    </w:p>
    <w:p w:rsidR="00B434A3" w:rsidRDefault="00F444F1" w:rsidP="00F444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771479">
        <w:rPr>
          <w:b/>
          <w:sz w:val="30"/>
          <w:szCs w:val="30"/>
        </w:rPr>
        <w:t>Установить режим дня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Режим дня должен включать привычные для человека занятия: пробуждение, принятие гигиенических процедур, завтрак, прием лекарственных препаратов, прогулка, обед, дневной сон, полдник, чтение газет и журналов, выполнение привычной несложной работы по дому, ужин, прием вечерних гигиенических процедур, сон.</w:t>
      </w:r>
      <w:proofErr w:type="gramEnd"/>
      <w:r w:rsidR="00B434A3" w:rsidRPr="00F444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Все эти действия лучше всего выполнять в </w:t>
      </w:r>
      <w:proofErr w:type="gramStart"/>
      <w:r>
        <w:rPr>
          <w:sz w:val="30"/>
          <w:szCs w:val="30"/>
        </w:rPr>
        <w:t>одно и тоже</w:t>
      </w:r>
      <w:proofErr w:type="gramEnd"/>
      <w:r>
        <w:rPr>
          <w:sz w:val="30"/>
          <w:szCs w:val="30"/>
        </w:rPr>
        <w:t xml:space="preserve"> время. Благодаря режиму повседневная жизнь больного становится более организованной, упорядоченной. Режим становится источником уверенности и защищенности. Он должен как можно больше сохранять заведенный прежде порядок жизни больного.</w:t>
      </w:r>
    </w:p>
    <w:p w:rsidR="00F444F1" w:rsidRDefault="00F444F1" w:rsidP="00F444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771479">
        <w:rPr>
          <w:b/>
          <w:sz w:val="30"/>
          <w:szCs w:val="30"/>
        </w:rPr>
        <w:t>Поддерживайте независимость больного</w:t>
      </w:r>
      <w:r>
        <w:rPr>
          <w:sz w:val="30"/>
          <w:szCs w:val="30"/>
        </w:rPr>
        <w:t xml:space="preserve">. Человек, за которым вы ухаживаете, является личностью. Прислушивайтесь к его мнению и интересуйтесь его чувствами. Ваше отношение к больному, ваши поступки оказывают влияние на пациента. Никогда не обсуждайте состояние  больного в его присутствии. </w:t>
      </w:r>
    </w:p>
    <w:p w:rsidR="00F444F1" w:rsidRDefault="00F444F1" w:rsidP="00F444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771479">
        <w:rPr>
          <w:b/>
          <w:sz w:val="30"/>
          <w:szCs w:val="30"/>
        </w:rPr>
        <w:t>Поддерживайте с больным тесный контакт</w:t>
      </w:r>
      <w:r w:rsidR="00771479">
        <w:rPr>
          <w:sz w:val="30"/>
          <w:szCs w:val="30"/>
        </w:rPr>
        <w:t>:</w:t>
      </w:r>
    </w:p>
    <w:p w:rsidR="00F444F1" w:rsidRDefault="00F444F1" w:rsidP="00F444F1">
      <w:pPr>
        <w:pStyle w:val="a3"/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- обращайтесь к больному, так как он привык;</w:t>
      </w:r>
    </w:p>
    <w:p w:rsidR="00F444F1" w:rsidRDefault="00F444F1" w:rsidP="00F444F1">
      <w:pPr>
        <w:pStyle w:val="a3"/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- говорите с больным отчетливо, не торопясь;</w:t>
      </w:r>
    </w:p>
    <w:p w:rsidR="00F444F1" w:rsidRDefault="00771479" w:rsidP="00F444F1">
      <w:pPr>
        <w:pStyle w:val="a3"/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- обращайте внимание на мимику, жесты;</w:t>
      </w:r>
    </w:p>
    <w:p w:rsidR="00771479" w:rsidRDefault="00771479" w:rsidP="00F444F1">
      <w:pPr>
        <w:pStyle w:val="a3"/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- внимательно слушайте до конца;</w:t>
      </w:r>
    </w:p>
    <w:p w:rsidR="00771479" w:rsidRDefault="00771479" w:rsidP="00F444F1">
      <w:pPr>
        <w:pStyle w:val="a3"/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- воздержитесь от конфликтных ситуаций.</w:t>
      </w:r>
    </w:p>
    <w:p w:rsidR="00771479" w:rsidRDefault="00771479" w:rsidP="00F444F1">
      <w:pPr>
        <w:pStyle w:val="a3"/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771479">
        <w:rPr>
          <w:b/>
          <w:sz w:val="30"/>
          <w:szCs w:val="30"/>
        </w:rPr>
        <w:t>Занятость в доме</w:t>
      </w:r>
    </w:p>
    <w:p w:rsidR="00771479" w:rsidRDefault="00771479" w:rsidP="00771479">
      <w:pPr>
        <w:tabs>
          <w:tab w:val="left" w:pos="993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Занятость в доме придает жизни больного цели и смысл и повышает чувство собственного достоинства. Необходимо привлекать больного для выполнения несложных заданий. </w:t>
      </w:r>
    </w:p>
    <w:p w:rsidR="00771479" w:rsidRDefault="00771479" w:rsidP="00771479">
      <w:pPr>
        <w:tabs>
          <w:tab w:val="left" w:pos="993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Деменция  - это значительное нарушение интеллектуальных способностей, таких как память, счет, способность к обучению, речь и суждение. </w:t>
      </w:r>
    </w:p>
    <w:p w:rsidR="00217F25" w:rsidRDefault="00217F25" w:rsidP="00771479">
      <w:pPr>
        <w:tabs>
          <w:tab w:val="left" w:pos="993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у человека деменция, то ему крайне трудно, он все время все забывает и становится сильно </w:t>
      </w:r>
      <w:proofErr w:type="spellStart"/>
      <w:r>
        <w:rPr>
          <w:sz w:val="30"/>
          <w:szCs w:val="30"/>
        </w:rPr>
        <w:t>дезадаптированный</w:t>
      </w:r>
      <w:proofErr w:type="spellEnd"/>
      <w:r>
        <w:rPr>
          <w:sz w:val="30"/>
          <w:szCs w:val="30"/>
        </w:rPr>
        <w:t xml:space="preserve">. </w:t>
      </w:r>
    </w:p>
    <w:p w:rsidR="00217F25" w:rsidRPr="00217F25" w:rsidRDefault="00217F25" w:rsidP="00217F25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217F25">
        <w:rPr>
          <w:b/>
          <w:sz w:val="30"/>
          <w:szCs w:val="30"/>
        </w:rPr>
        <w:t>Внешний вид.</w:t>
      </w:r>
      <w:r>
        <w:rPr>
          <w:sz w:val="30"/>
          <w:szCs w:val="30"/>
        </w:rPr>
        <w:t xml:space="preserve"> </w:t>
      </w:r>
      <w:r w:rsidRPr="00217F25">
        <w:rPr>
          <w:sz w:val="30"/>
          <w:szCs w:val="30"/>
        </w:rPr>
        <w:t>Больной может забыть про одевание, не видеть необходимости в смене одежды, иногда в присутствии людей может появляться одетый в неподобающем виде. Чтобы избежать подобной ситуации необходимо:</w:t>
      </w:r>
    </w:p>
    <w:p w:rsidR="00217F25" w:rsidRDefault="00285594" w:rsidP="00217F2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17F25" w:rsidRPr="00217F25">
        <w:rPr>
          <w:sz w:val="30"/>
          <w:szCs w:val="30"/>
        </w:rPr>
        <w:t>оложить одежду больного</w:t>
      </w:r>
      <w:r w:rsidR="00217F25">
        <w:rPr>
          <w:sz w:val="30"/>
          <w:szCs w:val="30"/>
        </w:rPr>
        <w:t xml:space="preserve"> в том порядке, в котором ее необходимо надевать;</w:t>
      </w:r>
    </w:p>
    <w:p w:rsidR="00217F25" w:rsidRDefault="00285594" w:rsidP="00217F2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17F25">
        <w:rPr>
          <w:sz w:val="30"/>
          <w:szCs w:val="30"/>
        </w:rPr>
        <w:t>збегать одежды со сложными застежками. Используйте одежду на резинках, липучках, молниях;</w:t>
      </w:r>
    </w:p>
    <w:p w:rsidR="00217F25" w:rsidRDefault="00285594" w:rsidP="00217F2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217F25">
        <w:rPr>
          <w:sz w:val="30"/>
          <w:szCs w:val="30"/>
        </w:rPr>
        <w:t>бувь должна быть удобной, свободной, нескользкой и не спадающей с ноги;</w:t>
      </w:r>
    </w:p>
    <w:p w:rsidR="00217F25" w:rsidRDefault="00285594" w:rsidP="00217F2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217F25">
        <w:rPr>
          <w:sz w:val="30"/>
          <w:szCs w:val="30"/>
        </w:rPr>
        <w:t>е торопите больного при одевании, поощряйте его самостоятельные действия.</w:t>
      </w:r>
    </w:p>
    <w:p w:rsidR="00217F25" w:rsidRDefault="00217F25" w:rsidP="00BD4E84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142" w:firstLine="567"/>
        <w:jc w:val="both"/>
        <w:rPr>
          <w:sz w:val="30"/>
          <w:szCs w:val="30"/>
        </w:rPr>
      </w:pPr>
      <w:r w:rsidRPr="00BD4E84">
        <w:rPr>
          <w:b/>
          <w:sz w:val="30"/>
          <w:szCs w:val="30"/>
        </w:rPr>
        <w:t>Гигиена.</w:t>
      </w:r>
      <w:r>
        <w:rPr>
          <w:sz w:val="30"/>
          <w:szCs w:val="30"/>
        </w:rPr>
        <w:t xml:space="preserve"> </w:t>
      </w:r>
      <w:r w:rsidR="00BD4E84">
        <w:rPr>
          <w:sz w:val="30"/>
          <w:szCs w:val="30"/>
        </w:rPr>
        <w:t>Больной может забывать умываться, не видеть необходимости в умывании или не помнить, как это делается. Предлагая больному свою помощь, постарайтесь сохранить его личное достоинство.</w:t>
      </w:r>
    </w:p>
    <w:p w:rsidR="00BD4E84" w:rsidRDefault="00BD4E8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При умывании пытайтесь придерживаться прежних привычек больного.</w:t>
      </w:r>
    </w:p>
    <w:p w:rsidR="00BD4E84" w:rsidRDefault="00BD4E8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Старайтесь сделать умывание максимально приятным, помочь больному расслабиться. </w:t>
      </w:r>
    </w:p>
    <w:p w:rsidR="00BD4E8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="00BD4E84">
        <w:rPr>
          <w:sz w:val="30"/>
          <w:szCs w:val="30"/>
        </w:rPr>
        <w:t>ринятие душа может быть проще, чем купание в ванне, однако если человек не привык принимать душ, это может его обеспокоить.</w:t>
      </w:r>
    </w:p>
    <w:p w:rsidR="009A57D1" w:rsidRDefault="009A57D1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85594">
        <w:rPr>
          <w:sz w:val="30"/>
          <w:szCs w:val="30"/>
        </w:rPr>
        <w:t>Е</w:t>
      </w:r>
      <w:r>
        <w:rPr>
          <w:sz w:val="30"/>
          <w:szCs w:val="30"/>
        </w:rPr>
        <w:t>сли больной отказывается от купания или душа, подождите некоторое время – настроение может измениться.</w:t>
      </w:r>
    </w:p>
    <w:p w:rsidR="009A57D1" w:rsidRDefault="009A57D1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85594">
        <w:rPr>
          <w:sz w:val="30"/>
          <w:szCs w:val="30"/>
        </w:rPr>
        <w:t>П</w:t>
      </w:r>
      <w:r>
        <w:rPr>
          <w:sz w:val="30"/>
          <w:szCs w:val="30"/>
        </w:rPr>
        <w:t>усть больной все, что возможно, делает сам.</w:t>
      </w:r>
    </w:p>
    <w:p w:rsidR="009A57D1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Е</w:t>
      </w:r>
      <w:r w:rsidR="009A57D1">
        <w:rPr>
          <w:sz w:val="30"/>
          <w:szCs w:val="30"/>
        </w:rPr>
        <w:t>сли больной смущается при купании или принятии душа, можно оставить закрытыми определенные участки тела.</w:t>
      </w:r>
    </w:p>
    <w:p w:rsidR="009A57D1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</w:t>
      </w:r>
      <w:r w:rsidR="009A57D1">
        <w:rPr>
          <w:sz w:val="30"/>
          <w:szCs w:val="30"/>
        </w:rPr>
        <w:t xml:space="preserve">е забывайте о безопасности, ее обеспечивают надежно закрепленные предметы, ручки или перила, за которые можно ухватиться, коврик, на котором нельзя поскользнуться, а также дополнительный устойчивый стул. </w:t>
      </w:r>
    </w:p>
    <w:p w:rsidR="009A57D1" w:rsidRDefault="009A57D1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85594">
        <w:rPr>
          <w:sz w:val="30"/>
          <w:szCs w:val="30"/>
        </w:rPr>
        <w:t>Е</w:t>
      </w:r>
      <w:r>
        <w:rPr>
          <w:sz w:val="30"/>
          <w:szCs w:val="30"/>
        </w:rPr>
        <w:t xml:space="preserve">сли, помогая больному мыться </w:t>
      </w:r>
      <w:proofErr w:type="gramStart"/>
      <w:r>
        <w:rPr>
          <w:sz w:val="30"/>
          <w:szCs w:val="30"/>
        </w:rPr>
        <w:t>Вы</w:t>
      </w:r>
      <w:proofErr w:type="gramEnd"/>
      <w:r>
        <w:rPr>
          <w:sz w:val="30"/>
          <w:szCs w:val="30"/>
        </w:rPr>
        <w:t xml:space="preserve"> каждый раз сталкиваетесь с проблемами, попросите, чтобы Вам кто-нибудь помогал.</w:t>
      </w:r>
    </w:p>
    <w:p w:rsidR="009A57D1" w:rsidRDefault="009A57D1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9A57D1">
        <w:rPr>
          <w:b/>
          <w:sz w:val="30"/>
          <w:szCs w:val="30"/>
        </w:rPr>
        <w:t>Безопасность</w:t>
      </w:r>
      <w:r>
        <w:rPr>
          <w:sz w:val="30"/>
          <w:szCs w:val="30"/>
        </w:rPr>
        <w:t xml:space="preserve">. Такие проявления заболевания как потеря памяти, нарушение координации движений повышают риск </w:t>
      </w:r>
      <w:proofErr w:type="spellStart"/>
      <w:r>
        <w:rPr>
          <w:sz w:val="30"/>
          <w:szCs w:val="30"/>
        </w:rPr>
        <w:lastRenderedPageBreak/>
        <w:t>травмирования</w:t>
      </w:r>
      <w:proofErr w:type="spellEnd"/>
      <w:r>
        <w:rPr>
          <w:sz w:val="30"/>
          <w:szCs w:val="30"/>
        </w:rPr>
        <w:t xml:space="preserve"> больного. В вашем доме необходимо создать безопасные  условия. </w:t>
      </w:r>
    </w:p>
    <w:p w:rsidR="009A57D1" w:rsidRDefault="009A57D1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Уходя из дома, перекрывайте подачу газа.</w:t>
      </w:r>
    </w:p>
    <w:p w:rsidR="009A57D1" w:rsidRDefault="009A57D1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Спрячьте</w:t>
      </w:r>
      <w:r w:rsidR="00285594">
        <w:rPr>
          <w:sz w:val="30"/>
          <w:szCs w:val="30"/>
        </w:rPr>
        <w:t>, в недоступные для больного места, колючие и режущие предметы.</w:t>
      </w:r>
    </w:p>
    <w:p w:rsidR="009A57D1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-Оставляете</w:t>
      </w:r>
      <w:r w:rsidR="009A57D1">
        <w:rPr>
          <w:sz w:val="30"/>
          <w:szCs w:val="30"/>
        </w:rPr>
        <w:t xml:space="preserve"> на ночь</w:t>
      </w:r>
      <w:r>
        <w:rPr>
          <w:sz w:val="30"/>
          <w:szCs w:val="30"/>
        </w:rPr>
        <w:t xml:space="preserve"> включенным ночник.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Не меняйте положение мебели в доме (больной привык к определенному расположению мебели и ему будет сложно запомнить новый порядок).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Установите замки на окнах. Сделайте так, чтобы комнаты не запирались изнутри (замки на дверях должны закрываться только снаружи).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Постарайтесь установить в ванной и туалете поддерживающие поручни, чтобы больной мог сам посещать эти места.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285594">
        <w:rPr>
          <w:b/>
          <w:sz w:val="30"/>
          <w:szCs w:val="30"/>
        </w:rPr>
        <w:t>Посещение туалета и недержание мочи</w:t>
      </w:r>
      <w:r>
        <w:rPr>
          <w:sz w:val="30"/>
          <w:szCs w:val="30"/>
        </w:rPr>
        <w:t>. Больные могут забывать, где находится туалет, и что в нем делать, перестают ощущать, когда следует пойти в туалет.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-Поощряйте посещение больным туалета.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Установите определенный режим посещения.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Обозначьте дверь в туалет большими цветными буквами.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Оставьте дверь туалета открытой, чтобы проще было его найти.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Убедитесь, что одежда больного легко снимается.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 рамках </w:t>
      </w:r>
      <w:proofErr w:type="gramStart"/>
      <w:r>
        <w:rPr>
          <w:sz w:val="30"/>
          <w:szCs w:val="30"/>
        </w:rPr>
        <w:t>разумного</w:t>
      </w:r>
      <w:proofErr w:type="gramEnd"/>
      <w:r>
        <w:rPr>
          <w:sz w:val="30"/>
          <w:szCs w:val="30"/>
        </w:rPr>
        <w:t xml:space="preserve"> ограничьте прием жидкости перед сном. 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 Рядом с постелью можно поставить ночной горшок.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 необходимости используйте </w:t>
      </w:r>
      <w:proofErr w:type="spellStart"/>
      <w:r>
        <w:rPr>
          <w:sz w:val="30"/>
          <w:szCs w:val="30"/>
        </w:rPr>
        <w:t>памперсы</w:t>
      </w:r>
      <w:proofErr w:type="spellEnd"/>
      <w:r>
        <w:rPr>
          <w:sz w:val="30"/>
          <w:szCs w:val="30"/>
        </w:rPr>
        <w:t xml:space="preserve">. </w:t>
      </w:r>
    </w:p>
    <w:p w:rsidR="0028559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</w:p>
    <w:p w:rsidR="00285594" w:rsidRPr="00BD4E84" w:rsidRDefault="00285594" w:rsidP="00BD4E8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</w:p>
    <w:sectPr w:rsidR="00285594" w:rsidRPr="00BD4E84" w:rsidSect="0096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DE6"/>
    <w:multiLevelType w:val="hybridMultilevel"/>
    <w:tmpl w:val="D1BEEB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656AC7"/>
    <w:multiLevelType w:val="hybridMultilevel"/>
    <w:tmpl w:val="834A4AE2"/>
    <w:lvl w:ilvl="0" w:tplc="F8F2F9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04B61"/>
    <w:multiLevelType w:val="hybridMultilevel"/>
    <w:tmpl w:val="32A42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FD078A"/>
    <w:multiLevelType w:val="hybridMultilevel"/>
    <w:tmpl w:val="ACE676E6"/>
    <w:lvl w:ilvl="0" w:tplc="91B8C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B434A3"/>
    <w:rsid w:val="00075ADB"/>
    <w:rsid w:val="00217F25"/>
    <w:rsid w:val="00285594"/>
    <w:rsid w:val="00350E58"/>
    <w:rsid w:val="004A2EC8"/>
    <w:rsid w:val="00771479"/>
    <w:rsid w:val="00965EE2"/>
    <w:rsid w:val="009A57D1"/>
    <w:rsid w:val="00B434A3"/>
    <w:rsid w:val="00BD4E84"/>
    <w:rsid w:val="00F4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2018-09-25T06:53:00Z</cp:lastPrinted>
  <dcterms:created xsi:type="dcterms:W3CDTF">2018-09-24T12:39:00Z</dcterms:created>
  <dcterms:modified xsi:type="dcterms:W3CDTF">2018-09-25T07:53:00Z</dcterms:modified>
</cp:coreProperties>
</file>